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933" w:rsidRDefault="0072774B" w:rsidP="0072774B">
      <w:pPr>
        <w:pStyle w:val="a3"/>
        <w:spacing w:before="0" w:beforeAutospacing="0" w:after="0" w:afterAutospacing="0"/>
        <w:ind w:hanging="284"/>
        <w:jc w:val="both"/>
        <w:textAlignment w:val="top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0.55pt;height:673.15pt">
            <v:imagedata r:id="rId5" o:title="ря-и-лит-ра"/>
          </v:shape>
        </w:pict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lastRenderedPageBreak/>
        <w:t>Методиче</w:t>
      </w:r>
      <w:r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ская тема МО учителей русского языка и литературы</w:t>
      </w:r>
      <w:r w:rsidRPr="00A04909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 xml:space="preserve"> на 2022 - 2023 учебный год:</w:t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t xml:space="preserve">«Реализация </w:t>
      </w:r>
      <w:proofErr w:type="gramStart"/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обновленных</w:t>
      </w:r>
      <w:proofErr w:type="gramEnd"/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t xml:space="preserve"> ФГОС»</w:t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Цель: </w:t>
      </w: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оказать методическую помощь педагогическим работникам в вопросах реализации обновленных ФГОС</w:t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Задачи:</w:t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* </w:t>
      </w: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освоить работу электронного ресурса «Конструктора рабочих программ»;</w:t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t xml:space="preserve">* разработать методические механизмы, способствующие качественной реализации предметных рабочих программ в соответствии с </w:t>
      </w:r>
      <w:proofErr w:type="gramStart"/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обновленными</w:t>
      </w:r>
      <w:proofErr w:type="gramEnd"/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t xml:space="preserve"> ФГОС;</w:t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* </w:t>
      </w: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разработать алгоритм подготовки педагога к учебному занятию, помогающий обеспечить единство учебной и воспитательной деятельности</w:t>
      </w:r>
    </w:p>
    <w:p w:rsidR="00A04909" w:rsidRPr="00A04909" w:rsidRDefault="00A04909" w:rsidP="00A04909">
      <w:pPr>
        <w:shd w:val="clear" w:color="auto" w:fill="FFFFFF"/>
        <w:spacing w:after="215" w:line="240" w:lineRule="auto"/>
        <w:jc w:val="center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Ожидаемые результаты работы:</w:t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* Овладение педагогами МО технологией работы с Конструктором рабочих программ.</w:t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t xml:space="preserve">* Овладение педагогами способами включения в урок способов деятельности, обеспечивающих качественное формирование как предметных, так и </w:t>
      </w:r>
      <w:proofErr w:type="spellStart"/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метапредметных</w:t>
      </w:r>
      <w:proofErr w:type="spellEnd"/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t xml:space="preserve"> (личностных) планируемых результатов (в связи с требованиями обновленных ФГОС).</w:t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Содержание работы</w:t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 xml:space="preserve">Деятельность ШМО в рамках методической системы школы </w:t>
      </w:r>
      <w:proofErr w:type="gramStart"/>
      <w:r w:rsidRPr="00A04909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через</w:t>
      </w:r>
      <w:proofErr w:type="gramEnd"/>
      <w:r w:rsidRPr="00A04909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:</w:t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* Участие в методических семинарах </w:t>
      </w:r>
      <w:r w:rsidRPr="00A04909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«</w:t>
      </w:r>
      <w:proofErr w:type="gramStart"/>
      <w:r w:rsidRPr="00A04909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Обновленные</w:t>
      </w:r>
      <w:proofErr w:type="gramEnd"/>
      <w:r w:rsidRPr="00A04909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 xml:space="preserve"> ФГОС», «Конструируем и реализуем предметную рабочую программу ».</w:t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* Отбор содержания и составление рабочих программ, программ внеурочной деятельности в электронном ресурсе «Конструктор рабочих программ».</w:t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lastRenderedPageBreak/>
        <w:t>* Утверждение рабочих программ по предметам и программ внеурочной деятельности.</w:t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t xml:space="preserve">* </w:t>
      </w:r>
      <w:proofErr w:type="spellStart"/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Взаимопосещение</w:t>
      </w:r>
      <w:proofErr w:type="spellEnd"/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t xml:space="preserve"> уроков учителями с последующим самоанализом достигнутых результатов.</w:t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proofErr w:type="gramStart"/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t xml:space="preserve">* Обеспечить единые педагогические подходы к формированию </w:t>
      </w:r>
      <w:proofErr w:type="spellStart"/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метапредметных</w:t>
      </w:r>
      <w:proofErr w:type="spellEnd"/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t xml:space="preserve"> планируемых результатов, удовлетворяющие требованиям обновленных ФГОС.</w:t>
      </w:r>
      <w:proofErr w:type="gramEnd"/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* Организация открытых уроков с целью демонстрации овладения индивидуальной методической темой и обмена опытом в данном направлении реализации обновленных ФГОС</w:t>
      </w:r>
      <w:proofErr w:type="gramStart"/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..</w:t>
      </w:r>
      <w:proofErr w:type="gramEnd"/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* Организация и участие в муниципальных и региональных профессиональных конкурсах и соревнованиях с целью развития методического опыта педагога.</w:t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* Участие в выполнении технических заданий районного объединения учителей-предметников.</w:t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* Организация и проведение предметных олимпиад, конкурсов, смотров.</w:t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* Выступления учителей на ШМО, педагогических советах.</w:t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* Повышение квалификации педагогов на курсах. Информирование коллег о результатах курсовой подготовки.</w:t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*Прохождение аттестации педагогических кадров.</w:t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* Развитие систему работы с детьми, имеющими повышенные творческие способности.</w:t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Аналитическая деятельность:</w:t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* Анализ методической деятельности за 2021- 2022 учебный год и планирование на 2022 - 2023 учебный год.</w:t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* Коррекция направлений деятельности педагогов (тема самообразования).</w:t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* Анализ работы педагогов с целью оказания помощи.</w:t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Методическая деятельность</w:t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lastRenderedPageBreak/>
        <w:t>* Методическое сопровождение преподавания в соответствии с требованиями обновленных ФГОС</w:t>
      </w:r>
      <w:proofErr w:type="gramStart"/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t xml:space="preserve"> .</w:t>
      </w:r>
      <w:proofErr w:type="gramEnd"/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* Работа над методической темой, представляющей реальную необходимость и профессиональный интерес.</w:t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* Совершенствование методического уровня педагогов в овладении новыми педагогическими технологиями, через систему повышения квалификации и самообразования каждого учителя. Внедрение в практику работы всех учителей МО современных технологий, направленных на формирование профессиональной компетентности педагогов в области реализации обновленных ФГОС.</w:t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* Организация системной работы с детьми, имеющими повышенные творческие способности.</w:t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* Поиск, обобщение, анализ и внедрение передового педагогического опыта в различных формах;</w:t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* Пополнение методической копилки необходимым информационным материалом для оказания помощи учителю в работе.</w:t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proofErr w:type="gramStart"/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* Методическое сопровождение самообразования и саморазвития педагогов (в области реализации ИППР.</w:t>
      </w:r>
      <w:proofErr w:type="gramEnd"/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Консультативная деятельность:</w:t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* </w:t>
      </w: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t xml:space="preserve">Консультирование педагогов по вопросам составления и корректировки рабочих программ в соответствии с </w:t>
      </w:r>
      <w:proofErr w:type="gramStart"/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обновленными</w:t>
      </w:r>
      <w:proofErr w:type="gramEnd"/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t xml:space="preserve"> ФГОС.</w:t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* </w:t>
      </w: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Консультирование педагогов с целью ликвидации затруднений в педагогической деятельности.</w:t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* Консультирование педагогов по вопросам в сфере подготовки к ВПР, ГИА, формирования различных видов функциональной грамотности.</w:t>
      </w:r>
    </w:p>
    <w:p w:rsidR="00A04909" w:rsidRPr="00A04909" w:rsidRDefault="00A04909" w:rsidP="00A04909">
      <w:pPr>
        <w:shd w:val="clear" w:color="auto" w:fill="FFFFFF"/>
        <w:spacing w:after="215" w:line="240" w:lineRule="auto"/>
        <w:jc w:val="center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План работы по основным направлениям деятельности:</w:t>
      </w:r>
    </w:p>
    <w:p w:rsidR="00A04909" w:rsidRPr="00A04909" w:rsidRDefault="00A04909" w:rsidP="00A04909">
      <w:pPr>
        <w:shd w:val="clear" w:color="auto" w:fill="FFFFFF"/>
        <w:spacing w:after="215" w:line="240" w:lineRule="auto"/>
        <w:jc w:val="center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</w:p>
    <w:p w:rsidR="00A04909" w:rsidRPr="00A04909" w:rsidRDefault="00A04909" w:rsidP="00A04909">
      <w:pPr>
        <w:shd w:val="clear" w:color="auto" w:fill="FFFFFF"/>
        <w:spacing w:after="215" w:line="240" w:lineRule="auto"/>
        <w:jc w:val="center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</w:p>
    <w:p w:rsidR="00A04909" w:rsidRPr="00A04909" w:rsidRDefault="00A04909" w:rsidP="00A04909">
      <w:pPr>
        <w:numPr>
          <w:ilvl w:val="0"/>
          <w:numId w:val="1"/>
        </w:numPr>
        <w:shd w:val="clear" w:color="auto" w:fill="FFFFFF"/>
        <w:spacing w:after="215" w:line="240" w:lineRule="auto"/>
        <w:jc w:val="center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lastRenderedPageBreak/>
        <w:t>Информационное обеспечение. Работа с документами.</w:t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</w:r>
    </w:p>
    <w:tbl>
      <w:tblPr>
        <w:tblW w:w="140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308"/>
        <w:gridCol w:w="4144"/>
        <w:gridCol w:w="3324"/>
        <w:gridCol w:w="3309"/>
      </w:tblGrid>
      <w:tr w:rsidR="00A04909" w:rsidRPr="00A04909" w:rsidTr="00A04909">
        <w:trPr>
          <w:trHeight w:val="195"/>
        </w:trPr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195" w:lineRule="atLeast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№</w:t>
            </w:r>
            <w:r w:rsidRPr="00A04909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ru-RU"/>
              </w:rPr>
              <w:t>/</w:t>
            </w:r>
            <w:proofErr w:type="spellStart"/>
            <w:proofErr w:type="gramStart"/>
            <w:r w:rsidRPr="00A04909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3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195" w:lineRule="atLeast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ru-RU"/>
              </w:rPr>
              <w:t>Содержание деятельности</w:t>
            </w:r>
          </w:p>
        </w:tc>
        <w:tc>
          <w:tcPr>
            <w:tcW w:w="3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195" w:lineRule="atLeast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ru-RU"/>
              </w:rPr>
              <w:t>Сроки проведения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195" w:lineRule="atLeast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ru-RU"/>
              </w:rPr>
              <w:t>Ответственные</w:t>
            </w:r>
          </w:p>
        </w:tc>
      </w:tr>
      <w:tr w:rsidR="00A04909" w:rsidRPr="00A04909" w:rsidTr="00A04909">
        <w:trPr>
          <w:trHeight w:val="450"/>
        </w:trPr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1</w:t>
            </w:r>
          </w:p>
        </w:tc>
        <w:tc>
          <w:tcPr>
            <w:tcW w:w="3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Изучение рекомендаций АИР</w:t>
            </w: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 xml:space="preserve">О по реализации ООП ООО в связи </w:t>
            </w:r>
            <w:proofErr w:type="gramStart"/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с</w:t>
            </w:r>
            <w:proofErr w:type="gramEnd"/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 xml:space="preserve"> обновленными ФГОС</w:t>
            </w:r>
          </w:p>
        </w:tc>
        <w:tc>
          <w:tcPr>
            <w:tcW w:w="3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август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Руководитель МО</w:t>
            </w:r>
          </w:p>
        </w:tc>
      </w:tr>
      <w:tr w:rsidR="00A04909" w:rsidRPr="00A04909" w:rsidTr="00A04909">
        <w:trPr>
          <w:trHeight w:val="210"/>
        </w:trPr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10" w:lineRule="atLeast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2</w:t>
            </w:r>
          </w:p>
        </w:tc>
        <w:tc>
          <w:tcPr>
            <w:tcW w:w="3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10" w:lineRule="atLeast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Составление рабочих программ по предметам, внеурочной деятельности.</w:t>
            </w:r>
          </w:p>
        </w:tc>
        <w:tc>
          <w:tcPr>
            <w:tcW w:w="3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10" w:lineRule="atLeast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Август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10" w:lineRule="atLeast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Учителя МО</w:t>
            </w:r>
          </w:p>
        </w:tc>
      </w:tr>
      <w:tr w:rsidR="00A04909" w:rsidRPr="00A04909" w:rsidTr="00A04909">
        <w:trPr>
          <w:trHeight w:val="210"/>
        </w:trPr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10" w:lineRule="atLeast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3</w:t>
            </w:r>
          </w:p>
        </w:tc>
        <w:tc>
          <w:tcPr>
            <w:tcW w:w="3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10" w:lineRule="atLeast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 xml:space="preserve">Сопровождение проектной деятельности </w:t>
            </w:r>
            <w:proofErr w:type="gramStart"/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обучающихся</w:t>
            </w:r>
            <w:proofErr w:type="gramEnd"/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.</w:t>
            </w:r>
          </w:p>
        </w:tc>
        <w:tc>
          <w:tcPr>
            <w:tcW w:w="3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10" w:lineRule="atLeast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Сентябрь- Март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10" w:lineRule="atLeast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Учителя МО</w:t>
            </w:r>
          </w:p>
        </w:tc>
      </w:tr>
      <w:tr w:rsidR="00A04909" w:rsidRPr="00A04909" w:rsidTr="00A04909">
        <w:trPr>
          <w:trHeight w:val="210"/>
        </w:trPr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10" w:lineRule="atLeast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4.</w:t>
            </w:r>
          </w:p>
        </w:tc>
        <w:tc>
          <w:tcPr>
            <w:tcW w:w="3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10" w:lineRule="atLeast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Аналитика результатов ВПР и ГИА 2022. Проблемы и пути решения проблем.</w:t>
            </w:r>
          </w:p>
        </w:tc>
        <w:tc>
          <w:tcPr>
            <w:tcW w:w="3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Сентябрь</w:t>
            </w:r>
          </w:p>
          <w:p w:rsidR="00A04909" w:rsidRPr="00A04909" w:rsidRDefault="00A04909" w:rsidP="00A04909">
            <w:pPr>
              <w:spacing w:after="215" w:line="210" w:lineRule="atLeast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Ноябрь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10" w:lineRule="atLeast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Учителя МО</w:t>
            </w:r>
          </w:p>
        </w:tc>
      </w:tr>
      <w:tr w:rsidR="00A04909" w:rsidRPr="00A04909" w:rsidTr="00A04909">
        <w:trPr>
          <w:trHeight w:val="450"/>
        </w:trPr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5</w:t>
            </w:r>
          </w:p>
        </w:tc>
        <w:tc>
          <w:tcPr>
            <w:tcW w:w="3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 xml:space="preserve">Функциональная грамотность </w:t>
            </w:r>
            <w:proofErr w:type="gramStart"/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обучающихся</w:t>
            </w:r>
            <w:proofErr w:type="gramEnd"/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. Планирование и подготовка к открытым урокам.</w:t>
            </w:r>
          </w:p>
        </w:tc>
        <w:tc>
          <w:tcPr>
            <w:tcW w:w="3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 xml:space="preserve">Сентябрь </w:t>
            </w:r>
            <w:proofErr w:type="gramStart"/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-М</w:t>
            </w:r>
            <w:proofErr w:type="gramEnd"/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ай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Учителя МО</w:t>
            </w:r>
          </w:p>
        </w:tc>
      </w:tr>
      <w:tr w:rsidR="00A04909" w:rsidRPr="00A04909" w:rsidTr="00A04909">
        <w:trPr>
          <w:trHeight w:val="450"/>
        </w:trPr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6.</w:t>
            </w:r>
          </w:p>
        </w:tc>
        <w:tc>
          <w:tcPr>
            <w:tcW w:w="3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 xml:space="preserve">Реализация </w:t>
            </w:r>
            <w:proofErr w:type="gramStart"/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обновленных</w:t>
            </w:r>
            <w:proofErr w:type="gramEnd"/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 xml:space="preserve"> ФГОС. Планирование и подготовка к открытым урокам.</w:t>
            </w:r>
          </w:p>
        </w:tc>
        <w:tc>
          <w:tcPr>
            <w:tcW w:w="3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 xml:space="preserve">Сентябрь </w:t>
            </w:r>
            <w:proofErr w:type="gramStart"/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-М</w:t>
            </w:r>
            <w:proofErr w:type="gramEnd"/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ай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Учителя МО</w:t>
            </w:r>
          </w:p>
        </w:tc>
      </w:tr>
      <w:tr w:rsidR="00A04909" w:rsidRPr="00A04909" w:rsidTr="00A04909">
        <w:trPr>
          <w:trHeight w:val="450"/>
        </w:trPr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6</w:t>
            </w:r>
          </w:p>
        </w:tc>
        <w:tc>
          <w:tcPr>
            <w:tcW w:w="3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957DC7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 xml:space="preserve">Организация участия обучающихся в конкурсах, </w:t>
            </w:r>
            <w:proofErr w:type="spellStart"/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соревнованиях</w:t>
            </w:r>
            <w:proofErr w:type="gramStart"/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,</w:t>
            </w:r>
            <w:r w:rsidR="00957DC7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о</w:t>
            </w:r>
            <w:proofErr w:type="gramEnd"/>
            <w:r w:rsidR="00957DC7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лимпиадах</w:t>
            </w:r>
            <w:proofErr w:type="spellEnd"/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3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Сентябрь-январь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Руководитель МО Учителя МО</w:t>
            </w:r>
          </w:p>
        </w:tc>
      </w:tr>
      <w:tr w:rsidR="00A04909" w:rsidRPr="00A04909" w:rsidTr="00A04909">
        <w:trPr>
          <w:trHeight w:val="210"/>
        </w:trPr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10" w:lineRule="atLeast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7</w:t>
            </w:r>
          </w:p>
        </w:tc>
        <w:tc>
          <w:tcPr>
            <w:tcW w:w="3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10" w:lineRule="atLeast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Знакомство с новинками педагогических технологий.</w:t>
            </w:r>
          </w:p>
        </w:tc>
        <w:tc>
          <w:tcPr>
            <w:tcW w:w="3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10" w:lineRule="atLeast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в течение года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10" w:lineRule="atLeast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Учителя МО</w:t>
            </w:r>
          </w:p>
        </w:tc>
      </w:tr>
      <w:tr w:rsidR="00A04909" w:rsidRPr="00A04909" w:rsidTr="00A04909"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lastRenderedPageBreak/>
              <w:t>8</w:t>
            </w:r>
          </w:p>
        </w:tc>
        <w:tc>
          <w:tcPr>
            <w:tcW w:w="3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Реализация решений заседаний Р</w:t>
            </w:r>
            <w:r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МО</w:t>
            </w:r>
          </w:p>
        </w:tc>
        <w:tc>
          <w:tcPr>
            <w:tcW w:w="3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в течение года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Учителя МО</w:t>
            </w:r>
          </w:p>
        </w:tc>
      </w:tr>
      <w:tr w:rsidR="00A04909" w:rsidRPr="00A04909" w:rsidTr="00A04909">
        <w:trPr>
          <w:trHeight w:val="195"/>
        </w:trPr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195" w:lineRule="atLeast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9</w:t>
            </w:r>
          </w:p>
        </w:tc>
        <w:tc>
          <w:tcPr>
            <w:tcW w:w="3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195" w:lineRule="atLeast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Информирование коллег о пройденной курсовой подготовке</w:t>
            </w:r>
          </w:p>
        </w:tc>
        <w:tc>
          <w:tcPr>
            <w:tcW w:w="3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195" w:lineRule="atLeast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в течение года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195" w:lineRule="atLeast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Учителя МО</w:t>
            </w:r>
          </w:p>
        </w:tc>
      </w:tr>
    </w:tbl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</w:r>
    </w:p>
    <w:p w:rsidR="00A04909" w:rsidRPr="00A04909" w:rsidRDefault="00A04909" w:rsidP="00A04909">
      <w:pPr>
        <w:numPr>
          <w:ilvl w:val="0"/>
          <w:numId w:val="2"/>
        </w:num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Научно-методическая работа.</w:t>
      </w:r>
    </w:p>
    <w:tbl>
      <w:tblPr>
        <w:tblW w:w="1015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49"/>
        <w:gridCol w:w="15"/>
        <w:gridCol w:w="2843"/>
        <w:gridCol w:w="2380"/>
        <w:gridCol w:w="2568"/>
      </w:tblGrid>
      <w:tr w:rsidR="00A04909" w:rsidRPr="00A04909" w:rsidTr="00A04909">
        <w:trPr>
          <w:trHeight w:val="60"/>
        </w:trPr>
        <w:tc>
          <w:tcPr>
            <w:tcW w:w="23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60" w:lineRule="atLeast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№</w:t>
            </w:r>
            <w:r w:rsidRPr="00A04909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ru-RU"/>
              </w:rPr>
              <w:t>/</w:t>
            </w:r>
            <w:proofErr w:type="spellStart"/>
            <w:proofErr w:type="gramStart"/>
            <w:r w:rsidRPr="00A04909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60" w:lineRule="atLeast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ru-RU"/>
              </w:rPr>
              <w:t>Содержание деятельности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60" w:lineRule="atLeast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ru-RU"/>
              </w:rPr>
              <w:t>Сроки проведения</w:t>
            </w:r>
          </w:p>
        </w:tc>
        <w:tc>
          <w:tcPr>
            <w:tcW w:w="2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60" w:lineRule="atLeast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ru-RU"/>
              </w:rPr>
              <w:t>ответственные</w:t>
            </w:r>
          </w:p>
        </w:tc>
      </w:tr>
      <w:tr w:rsidR="00A04909" w:rsidRPr="00A04909" w:rsidTr="00A04909">
        <w:trPr>
          <w:trHeight w:val="405"/>
        </w:trPr>
        <w:tc>
          <w:tcPr>
            <w:tcW w:w="23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1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Основные направления повышения качества образовательного процесса в области выполнения ВПР и прохождения ГИА.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в течение года</w:t>
            </w:r>
          </w:p>
        </w:tc>
        <w:tc>
          <w:tcPr>
            <w:tcW w:w="2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Учителя МО</w:t>
            </w:r>
          </w:p>
        </w:tc>
      </w:tr>
      <w:tr w:rsidR="00A04909" w:rsidRPr="00A04909" w:rsidTr="00A04909">
        <w:tc>
          <w:tcPr>
            <w:tcW w:w="23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2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957DC7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proofErr w:type="gramStart"/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 xml:space="preserve">Реализация обновленных ФГОС Педагогическое взаимодействие в рамках технологии </w:t>
            </w:r>
            <w:proofErr w:type="gramEnd"/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в течение года</w:t>
            </w:r>
          </w:p>
        </w:tc>
        <w:tc>
          <w:tcPr>
            <w:tcW w:w="2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Учителя МО</w:t>
            </w:r>
          </w:p>
        </w:tc>
      </w:tr>
      <w:tr w:rsidR="00A04909" w:rsidRPr="00A04909" w:rsidTr="00A04909"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3</w:t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 xml:space="preserve">Проведение открытых уроков </w:t>
            </w: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lastRenderedPageBreak/>
              <w:t>учителей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lastRenderedPageBreak/>
              <w:t>в течение года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Учителя МО</w:t>
            </w:r>
          </w:p>
        </w:tc>
      </w:tr>
    </w:tbl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lastRenderedPageBreak/>
        <w:br/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</w:r>
    </w:p>
    <w:p w:rsidR="00A04909" w:rsidRPr="00A04909" w:rsidRDefault="00A04909" w:rsidP="00A04909">
      <w:pPr>
        <w:numPr>
          <w:ilvl w:val="0"/>
          <w:numId w:val="3"/>
        </w:num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 xml:space="preserve">Диагностическое обеспечение. </w:t>
      </w:r>
      <w:proofErr w:type="spellStart"/>
      <w:r w:rsidRPr="00A04909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Внутришкольный</w:t>
      </w:r>
      <w:proofErr w:type="spellEnd"/>
      <w:r w:rsidRPr="00A04909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 xml:space="preserve"> контроль.</w:t>
      </w:r>
    </w:p>
    <w:tbl>
      <w:tblPr>
        <w:tblW w:w="1419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547"/>
        <w:gridCol w:w="3547"/>
        <w:gridCol w:w="3548"/>
        <w:gridCol w:w="3548"/>
      </w:tblGrid>
      <w:tr w:rsidR="00A04909" w:rsidRPr="00A04909" w:rsidTr="00A04909">
        <w:trPr>
          <w:trHeight w:val="105"/>
        </w:trPr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105" w:lineRule="atLeast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№</w:t>
            </w:r>
            <w:r w:rsidRPr="00A04909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ru-RU"/>
              </w:rPr>
              <w:t>/</w:t>
            </w:r>
            <w:proofErr w:type="spellStart"/>
            <w:proofErr w:type="gramStart"/>
            <w:r w:rsidRPr="00A04909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105" w:lineRule="atLeast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ru-RU"/>
              </w:rPr>
              <w:t>Содержание деятельности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105" w:lineRule="atLeast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ru-RU"/>
              </w:rPr>
              <w:t>Сроки проведения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105" w:lineRule="atLeast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ru-RU"/>
              </w:rPr>
              <w:t>Ответственные</w:t>
            </w:r>
          </w:p>
        </w:tc>
      </w:tr>
      <w:tr w:rsidR="00A04909" w:rsidRPr="00A04909" w:rsidTr="00A04909"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1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Утверждение рабочих программ.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август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Руководитель МО</w:t>
            </w:r>
          </w:p>
        </w:tc>
      </w:tr>
      <w:tr w:rsidR="00A04909" w:rsidRPr="00A04909" w:rsidTr="00A04909">
        <w:trPr>
          <w:trHeight w:val="300"/>
        </w:trPr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2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Анализ итогового контроля знаний по предметам учебного плана.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Май предыдущего учебного года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</w:tr>
    </w:tbl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</w:r>
    </w:p>
    <w:p w:rsidR="00A04909" w:rsidRPr="00A04909" w:rsidRDefault="00A04909" w:rsidP="00A04909">
      <w:pPr>
        <w:numPr>
          <w:ilvl w:val="0"/>
          <w:numId w:val="4"/>
        </w:num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 xml:space="preserve">Работа с </w:t>
      </w:r>
      <w:proofErr w:type="gramStart"/>
      <w:r w:rsidRPr="00A04909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обучающимися</w:t>
      </w:r>
      <w:proofErr w:type="gramEnd"/>
      <w:r w:rsidRPr="00A04909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.</w:t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</w:r>
    </w:p>
    <w:tbl>
      <w:tblPr>
        <w:tblW w:w="1479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54"/>
        <w:gridCol w:w="7925"/>
        <w:gridCol w:w="2527"/>
        <w:gridCol w:w="3484"/>
      </w:tblGrid>
      <w:tr w:rsidR="00A04909" w:rsidRPr="00A04909" w:rsidTr="00A04909"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№</w:t>
            </w:r>
            <w:r w:rsidRPr="00A04909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ru-RU"/>
              </w:rPr>
              <w:t>/</w:t>
            </w:r>
            <w:proofErr w:type="spellStart"/>
            <w:proofErr w:type="gramStart"/>
            <w:r w:rsidRPr="00A04909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7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ru-RU"/>
              </w:rPr>
              <w:t>Содержание деятельности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ru-RU"/>
              </w:rPr>
              <w:t>Сроки проведения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ru-RU"/>
              </w:rPr>
              <w:t>Ответственные</w:t>
            </w:r>
          </w:p>
        </w:tc>
      </w:tr>
      <w:tr w:rsidR="00A04909" w:rsidRPr="00A04909" w:rsidTr="00A04909"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ru-RU"/>
              </w:rPr>
              <w:t>1</w:t>
            </w:r>
          </w:p>
        </w:tc>
        <w:tc>
          <w:tcPr>
            <w:tcW w:w="7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Подготовка и участие в муниципальных и региональных конкурсах, олимпиадах.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в течение года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Учителя МО Руководитель МО</w:t>
            </w:r>
          </w:p>
        </w:tc>
      </w:tr>
      <w:tr w:rsidR="00A04909" w:rsidRPr="00A04909" w:rsidTr="00A04909"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ru-RU"/>
              </w:rPr>
              <w:t>2</w:t>
            </w:r>
          </w:p>
        </w:tc>
        <w:tc>
          <w:tcPr>
            <w:tcW w:w="7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Внеурочная деятельность в поддержку предметов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в течение года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Учителя МО Руководитель МО</w:t>
            </w:r>
          </w:p>
        </w:tc>
      </w:tr>
      <w:tr w:rsidR="00A04909" w:rsidRPr="00A04909" w:rsidTr="00A04909"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ru-RU"/>
              </w:rPr>
              <w:t>3</w:t>
            </w:r>
          </w:p>
        </w:tc>
        <w:tc>
          <w:tcPr>
            <w:tcW w:w="7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 xml:space="preserve">Организация и проведение Диагностических работ в </w:t>
            </w: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lastRenderedPageBreak/>
              <w:t>формате ВПР, ОГЭ и ЕГЭ.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lastRenderedPageBreak/>
              <w:t>в течение года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 xml:space="preserve">Учителя МО </w:t>
            </w: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lastRenderedPageBreak/>
              <w:t>Руководитель МО</w:t>
            </w:r>
          </w:p>
        </w:tc>
      </w:tr>
    </w:tbl>
    <w:p w:rsidR="00A04909" w:rsidRPr="00126933" w:rsidRDefault="00A04909" w:rsidP="00126933">
      <w:pPr>
        <w:shd w:val="clear" w:color="auto" w:fill="FFFFFF"/>
        <w:tabs>
          <w:tab w:val="left" w:pos="8789"/>
        </w:tabs>
        <w:spacing w:after="215" w:line="240" w:lineRule="auto"/>
        <w:ind w:left="-426" w:right="283" w:firstLine="426"/>
        <w:jc w:val="center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</w:p>
    <w:p w:rsidR="00A04909" w:rsidRDefault="00A04909" w:rsidP="00A04909">
      <w:pPr>
        <w:shd w:val="clear" w:color="auto" w:fill="FFFFFF"/>
        <w:spacing w:after="215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</w:pPr>
    </w:p>
    <w:p w:rsidR="00A04909" w:rsidRPr="00A04909" w:rsidRDefault="00A04909" w:rsidP="00A04909">
      <w:pPr>
        <w:shd w:val="clear" w:color="auto" w:fill="FFFFFF"/>
        <w:spacing w:after="215" w:line="240" w:lineRule="auto"/>
        <w:jc w:val="center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План заседаний МО</w:t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Заседание № 1</w:t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Планирование и организация методической работы на 2022 - 2023 учебный год.</w:t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</w:r>
    </w:p>
    <w:tbl>
      <w:tblPr>
        <w:tblW w:w="140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505"/>
        <w:gridCol w:w="7979"/>
        <w:gridCol w:w="2027"/>
        <w:gridCol w:w="2559"/>
      </w:tblGrid>
      <w:tr w:rsidR="00A04909" w:rsidRPr="00A04909" w:rsidTr="00A04909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№/</w:t>
            </w:r>
            <w:proofErr w:type="spellStart"/>
            <w:proofErr w:type="gramStart"/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ru-RU"/>
              </w:rPr>
              <w:t>Содержание деятельности</w:t>
            </w: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ru-RU"/>
              </w:rPr>
              <w:t>Сроки проведения</w:t>
            </w: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ru-RU"/>
              </w:rPr>
              <w:t>Ответственные</w:t>
            </w:r>
          </w:p>
        </w:tc>
      </w:tr>
      <w:tr w:rsidR="00A04909" w:rsidRPr="00A04909" w:rsidTr="00A04909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tbl>
            <w:tblPr>
              <w:tblW w:w="1275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1254"/>
              <w:gridCol w:w="21"/>
            </w:tblGrid>
            <w:tr w:rsidR="00A04909" w:rsidRPr="00A04909">
              <w:trPr>
                <w:trHeight w:val="1185"/>
              </w:trPr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04909" w:rsidRPr="00A04909" w:rsidRDefault="00A04909" w:rsidP="00A04909">
                  <w:pPr>
                    <w:spacing w:after="215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 w:rsidRPr="00A04909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Август</w:t>
                  </w:r>
                </w:p>
              </w:tc>
              <w:tc>
                <w:tcPr>
                  <w:tcW w:w="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04909" w:rsidRPr="00A04909" w:rsidRDefault="00A04909" w:rsidP="00A049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Анализ работы МО за 2022-2023 учебный год.</w:t>
            </w: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16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Август</w:t>
            </w:r>
          </w:p>
        </w:tc>
        <w:tc>
          <w:tcPr>
            <w:tcW w:w="22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Руководитель МО</w:t>
            </w: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 xml:space="preserve"> Учителя МО</w:t>
            </w: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</w:tr>
      <w:tr w:rsidR="00A04909" w:rsidRPr="00A04909" w:rsidTr="00A04909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2</w:t>
            </w:r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Формирование банка данных о кадровом потенциале учителей МО.</w:t>
            </w: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04909" w:rsidRPr="00A04909" w:rsidRDefault="00A04909" w:rsidP="00A049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04909" w:rsidRPr="00A04909" w:rsidRDefault="00A04909" w:rsidP="00A049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</w:tr>
      <w:tr w:rsidR="00A04909" w:rsidRPr="00A04909" w:rsidTr="00A04909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3</w:t>
            </w:r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Утверждение графика промежуточной аттестации по предметам учебного плана</w:t>
            </w: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04909" w:rsidRPr="00A04909" w:rsidRDefault="00A04909" w:rsidP="00A049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04909" w:rsidRPr="00A04909" w:rsidRDefault="00A04909" w:rsidP="00A049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</w:tr>
      <w:tr w:rsidR="00A04909" w:rsidRPr="00A04909" w:rsidTr="00A04909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4</w:t>
            </w:r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Обсуждение и утверждение плана работы</w:t>
            </w: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 xml:space="preserve">методического объединения </w:t>
            </w:r>
            <w:r w:rsidR="00957DC7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учителей русского  языка и литературы</w:t>
            </w: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 xml:space="preserve"> на 2022 – 2023 учебный год.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04909" w:rsidRPr="00A04909" w:rsidRDefault="00A04909" w:rsidP="00A049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04909" w:rsidRPr="00A04909" w:rsidRDefault="00A04909" w:rsidP="00A049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</w:tr>
      <w:tr w:rsidR="00A04909" w:rsidRPr="00A04909" w:rsidTr="00A04909">
        <w:trPr>
          <w:trHeight w:val="560"/>
        </w:trPr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5</w:t>
            </w:r>
          </w:p>
        </w:tc>
        <w:tc>
          <w:tcPr>
            <w:tcW w:w="80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 xml:space="preserve">Требования к рабочей программе по учебному </w:t>
            </w: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lastRenderedPageBreak/>
              <w:t>предмету как основному механизму реализации основной образовательной программы (в соответствии с обновленными требованиями ФГОС). Рассмотрение и утверждение рабочих программ в соответствии с учебным планом.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04909" w:rsidRPr="00A04909" w:rsidRDefault="00A04909" w:rsidP="00A049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04909" w:rsidRPr="00A04909" w:rsidRDefault="00A04909" w:rsidP="00A049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</w:tr>
      <w:tr w:rsidR="00A04909" w:rsidRPr="00A04909" w:rsidTr="00A04909">
        <w:trPr>
          <w:trHeight w:val="34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04909" w:rsidRPr="00A04909" w:rsidRDefault="00A04909" w:rsidP="00A049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04909" w:rsidRPr="00A04909" w:rsidRDefault="00A04909" w:rsidP="00A049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166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</w:tr>
      <w:tr w:rsidR="00A04909" w:rsidRPr="00A04909" w:rsidTr="00A04909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6</w:t>
            </w:r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 xml:space="preserve">Особенности организации внеурочной деятельности. Рассмотрение и утверждение программ внеурочной деятельности в соответствии с </w:t>
            </w:r>
            <w:proofErr w:type="gramStart"/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обновленными</w:t>
            </w:r>
            <w:proofErr w:type="gramEnd"/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 xml:space="preserve"> ФГОС.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04909" w:rsidRPr="00A04909" w:rsidRDefault="00A04909" w:rsidP="00A049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04909" w:rsidRPr="00A04909" w:rsidRDefault="00A04909" w:rsidP="00A049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</w:tr>
      <w:tr w:rsidR="00A04909" w:rsidRPr="00A04909" w:rsidTr="00A04909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7</w:t>
            </w:r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Корректировка и утверждение тем самообразования учителей.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Руководитель МО</w:t>
            </w:r>
          </w:p>
        </w:tc>
      </w:tr>
      <w:tr w:rsidR="00A04909" w:rsidRPr="00A04909" w:rsidTr="00A04909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8</w:t>
            </w:r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Обсуждение участия учителей и учащихся в различных конкурсах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04909" w:rsidRPr="00A04909" w:rsidRDefault="00A04909" w:rsidP="00A049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04909" w:rsidRPr="00A04909" w:rsidRDefault="00A04909" w:rsidP="00A049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</w:tr>
      <w:tr w:rsidR="00A04909" w:rsidRPr="00A04909" w:rsidTr="00A04909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9</w:t>
            </w:r>
          </w:p>
        </w:tc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Реализация решений заседаний районного МО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04909" w:rsidRPr="00A04909" w:rsidRDefault="00A04909" w:rsidP="00A049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04909" w:rsidRPr="00A04909" w:rsidRDefault="00A04909" w:rsidP="00A049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</w:tr>
    </w:tbl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</w:r>
    </w:p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</w:r>
    </w:p>
    <w:p w:rsidR="00A04909" w:rsidRPr="00A04909" w:rsidRDefault="00A04909" w:rsidP="00A04909">
      <w:pPr>
        <w:shd w:val="clear" w:color="auto" w:fill="FFFFFF"/>
        <w:spacing w:after="215" w:line="240" w:lineRule="auto"/>
        <w:jc w:val="center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Заседание № 2</w:t>
      </w:r>
    </w:p>
    <w:p w:rsidR="00A04909" w:rsidRPr="00A04909" w:rsidRDefault="00A04909" w:rsidP="00A04909">
      <w:pPr>
        <w:shd w:val="clear" w:color="auto" w:fill="FFFFFF"/>
        <w:spacing w:after="215" w:line="240" w:lineRule="auto"/>
        <w:jc w:val="center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Результаты ВПР и ГИА- 2022. Проблемы и пути решения проблем.</w:t>
      </w:r>
    </w:p>
    <w:p w:rsidR="00A04909" w:rsidRPr="00A04909" w:rsidRDefault="00A04909" w:rsidP="00A04909">
      <w:pPr>
        <w:shd w:val="clear" w:color="auto" w:fill="FFFFFF"/>
        <w:spacing w:after="215" w:line="240" w:lineRule="auto"/>
        <w:jc w:val="center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 xml:space="preserve">Реализация </w:t>
      </w:r>
      <w:proofErr w:type="gramStart"/>
      <w:r w:rsidRPr="00A04909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обновленных</w:t>
      </w:r>
      <w:proofErr w:type="gramEnd"/>
      <w:r w:rsidRPr="00A04909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 xml:space="preserve"> ФГОС</w:t>
      </w:r>
    </w:p>
    <w:p w:rsidR="00A04909" w:rsidRPr="00A04909" w:rsidRDefault="00A04909" w:rsidP="00A04909">
      <w:pPr>
        <w:shd w:val="clear" w:color="auto" w:fill="FFFFFF"/>
        <w:spacing w:after="215" w:line="240" w:lineRule="auto"/>
        <w:jc w:val="center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</w:r>
    </w:p>
    <w:tbl>
      <w:tblPr>
        <w:tblW w:w="140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76"/>
        <w:gridCol w:w="8422"/>
        <w:gridCol w:w="2348"/>
        <w:gridCol w:w="2724"/>
      </w:tblGrid>
      <w:tr w:rsidR="00A04909" w:rsidRPr="00A04909" w:rsidTr="00A04909"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№</w:t>
            </w:r>
          </w:p>
        </w:tc>
        <w:tc>
          <w:tcPr>
            <w:tcW w:w="8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ru-RU"/>
              </w:rPr>
              <w:t>Содержание деятельности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ru-RU"/>
              </w:rPr>
              <w:t>Сроки проведения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ru-RU"/>
              </w:rPr>
              <w:t>Ответственные</w:t>
            </w:r>
          </w:p>
        </w:tc>
      </w:tr>
      <w:tr w:rsidR="00A04909" w:rsidRPr="00A04909" w:rsidTr="00A04909"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lastRenderedPageBreak/>
              <w:t>1</w:t>
            </w:r>
          </w:p>
        </w:tc>
        <w:tc>
          <w:tcPr>
            <w:tcW w:w="8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Анализ проведения ВПР и ГИА -2022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Конец октября - начало ноября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Педагоги, замдиректора по УВР</w:t>
            </w:r>
          </w:p>
        </w:tc>
      </w:tr>
      <w:tr w:rsidR="00A04909" w:rsidRPr="00A04909" w:rsidTr="00A04909"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2</w:t>
            </w:r>
          </w:p>
        </w:tc>
        <w:tc>
          <w:tcPr>
            <w:tcW w:w="8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Выявление проблем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</w:tr>
      <w:tr w:rsidR="00A04909" w:rsidRPr="00A04909" w:rsidTr="00A04909"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3</w:t>
            </w:r>
          </w:p>
        </w:tc>
        <w:tc>
          <w:tcPr>
            <w:tcW w:w="8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Планирование и подготовка открытых занятий, направленных на подготовку к ВПР (в связи с требованиями обновленных ФГОС)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</w:tr>
      <w:tr w:rsidR="00A04909" w:rsidRPr="00A04909" w:rsidTr="00A04909"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4</w:t>
            </w:r>
          </w:p>
        </w:tc>
        <w:tc>
          <w:tcPr>
            <w:tcW w:w="8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Планирование и подготовка открытых занятий, направленных на подготовку к ГИА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</w:tr>
      <w:tr w:rsidR="00A04909" w:rsidRPr="00A04909" w:rsidTr="00A04909"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5</w:t>
            </w:r>
          </w:p>
        </w:tc>
        <w:tc>
          <w:tcPr>
            <w:tcW w:w="8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Преемственность и результаты адаптации учащихся пятых классов.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</w:tr>
      <w:tr w:rsidR="00A04909" w:rsidRPr="00A04909" w:rsidTr="00A04909"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6</w:t>
            </w:r>
          </w:p>
        </w:tc>
        <w:tc>
          <w:tcPr>
            <w:tcW w:w="8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Результаты входного контроля знаний.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</w:tr>
      <w:tr w:rsidR="00A04909" w:rsidRPr="00A04909" w:rsidTr="00A04909"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7</w:t>
            </w:r>
          </w:p>
        </w:tc>
        <w:tc>
          <w:tcPr>
            <w:tcW w:w="8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Реализация решений районного объединения учителей гуманитарного цикла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Руководитель МО</w:t>
            </w:r>
          </w:p>
        </w:tc>
      </w:tr>
      <w:tr w:rsidR="00A04909" w:rsidRPr="00A04909" w:rsidTr="00A04909">
        <w:trPr>
          <w:trHeight w:val="2610"/>
        </w:trPr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8</w:t>
            </w:r>
          </w:p>
        </w:tc>
        <w:tc>
          <w:tcPr>
            <w:tcW w:w="8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Планирование корректирующих мероприятий по повышению качества обучения на основе результатов мониторинга:</w:t>
            </w: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- анализ типичных ошибок по мониторингу качества обучения;</w:t>
            </w: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- приемы, формы и методы работы с учащимися, успевающими с одной «3»;</w:t>
            </w: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- составление индивидуальных программ по ликвидации пробелов в знаниях учащихся;</w:t>
            </w: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- график проведения групповых консультаций.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Учителя МО</w:t>
            </w:r>
          </w:p>
        </w:tc>
      </w:tr>
      <w:tr w:rsidR="00A04909" w:rsidRPr="00A04909" w:rsidTr="00A04909">
        <w:trPr>
          <w:trHeight w:val="1095"/>
        </w:trPr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9</w:t>
            </w:r>
          </w:p>
        </w:tc>
        <w:tc>
          <w:tcPr>
            <w:tcW w:w="8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О ходе подготовки к олимпиадам муниципального этапа Всероссийской олимпиады школьников по русскому языку и литературе и результаты школьного этапа.</w:t>
            </w: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</w:tr>
      <w:tr w:rsidR="00A04909" w:rsidRPr="00A04909" w:rsidTr="00A04909"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8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0" w:line="240" w:lineRule="auto"/>
              <w:rPr>
                <w:rFonts w:ascii="Arial" w:eastAsia="Times New Roman" w:hAnsi="Arial" w:cs="Arial"/>
                <w:color w:val="252525"/>
                <w:sz w:val="31"/>
                <w:szCs w:val="31"/>
                <w:lang w:eastAsia="ru-RU"/>
              </w:rPr>
            </w:pP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</w:tr>
    </w:tbl>
    <w:p w:rsidR="00A04909" w:rsidRPr="00A04909" w:rsidRDefault="00A04909" w:rsidP="00A04909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</w:p>
    <w:p w:rsidR="00A04909" w:rsidRPr="00A04909" w:rsidRDefault="00A04909" w:rsidP="00A04909">
      <w:pPr>
        <w:shd w:val="clear" w:color="auto" w:fill="FFFFFF"/>
        <w:spacing w:after="215" w:line="240" w:lineRule="auto"/>
        <w:jc w:val="center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</w:p>
    <w:p w:rsidR="00A04909" w:rsidRPr="00A04909" w:rsidRDefault="00A04909" w:rsidP="00A04909">
      <w:pPr>
        <w:shd w:val="clear" w:color="auto" w:fill="FFFFFF"/>
        <w:spacing w:after="215" w:line="240" w:lineRule="auto"/>
        <w:jc w:val="center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Заседание № 3</w:t>
      </w:r>
    </w:p>
    <w:p w:rsidR="00A04909" w:rsidRPr="00A04909" w:rsidRDefault="00A04909" w:rsidP="00A04909">
      <w:pPr>
        <w:shd w:val="clear" w:color="auto" w:fill="FFFFFF"/>
        <w:spacing w:after="215" w:line="240" w:lineRule="auto"/>
        <w:jc w:val="center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lastRenderedPageBreak/>
        <w:t>Современный урок как условие выхода на новые образовательные результаты в ходе реализации стандартов третьего поколения.</w:t>
      </w:r>
    </w:p>
    <w:p w:rsidR="00A04909" w:rsidRPr="00A04909" w:rsidRDefault="00A04909" w:rsidP="00A04909">
      <w:pPr>
        <w:shd w:val="clear" w:color="auto" w:fill="FFFFFF"/>
        <w:spacing w:after="215" w:line="240" w:lineRule="auto"/>
        <w:jc w:val="center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</w:p>
    <w:tbl>
      <w:tblPr>
        <w:tblW w:w="1479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65"/>
        <w:gridCol w:w="7688"/>
        <w:gridCol w:w="2078"/>
        <w:gridCol w:w="4459"/>
      </w:tblGrid>
      <w:tr w:rsidR="00A04909" w:rsidRPr="00A04909" w:rsidTr="00A04909"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№</w:t>
            </w:r>
          </w:p>
        </w:tc>
        <w:tc>
          <w:tcPr>
            <w:tcW w:w="7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ru-RU"/>
              </w:rPr>
              <w:t>Содержание деятельности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ru-RU"/>
              </w:rPr>
              <w:t>Сроки проведения</w:t>
            </w:r>
          </w:p>
        </w:tc>
        <w:tc>
          <w:tcPr>
            <w:tcW w:w="4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ru-RU"/>
              </w:rPr>
              <w:t>Ответственные</w:t>
            </w:r>
          </w:p>
        </w:tc>
      </w:tr>
      <w:tr w:rsidR="00A04909" w:rsidRPr="00A04909" w:rsidTr="00A04909"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1</w:t>
            </w:r>
          </w:p>
        </w:tc>
        <w:tc>
          <w:tcPr>
            <w:tcW w:w="7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Результаты итогов промежуточного контроля знания за 2 четверть (1 полугодие), проведенных в виде диагностических работ в формате ВПР.</w:t>
            </w: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Январь</w:t>
            </w:r>
          </w:p>
        </w:tc>
        <w:tc>
          <w:tcPr>
            <w:tcW w:w="4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Руководитель ШМО</w:t>
            </w:r>
          </w:p>
        </w:tc>
      </w:tr>
      <w:tr w:rsidR="00A04909" w:rsidRPr="00A04909" w:rsidTr="00A04909"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2</w:t>
            </w:r>
          </w:p>
        </w:tc>
        <w:tc>
          <w:tcPr>
            <w:tcW w:w="7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О ходе подготовки к итоговому устному собеседованию (9 класс)</w:t>
            </w: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04909" w:rsidRPr="00A04909" w:rsidRDefault="00A04909" w:rsidP="00A049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4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Учителя МО</w:t>
            </w:r>
          </w:p>
        </w:tc>
      </w:tr>
      <w:tr w:rsidR="00A04909" w:rsidRPr="00A04909" w:rsidTr="00A04909"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3</w:t>
            </w:r>
          </w:p>
        </w:tc>
        <w:tc>
          <w:tcPr>
            <w:tcW w:w="7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Анализ состояния индивидуальной работы с неуспевающими учащимися и резервом хорошистов.</w:t>
            </w: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4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</w:tr>
      <w:tr w:rsidR="00A04909" w:rsidRPr="00A04909" w:rsidTr="00A04909"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4</w:t>
            </w:r>
          </w:p>
        </w:tc>
        <w:tc>
          <w:tcPr>
            <w:tcW w:w="7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О выполнении программ в 1 полугодии 2021-2022 учебного года.</w:t>
            </w: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4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Руководитель МО</w:t>
            </w:r>
          </w:p>
        </w:tc>
      </w:tr>
      <w:tr w:rsidR="00A04909" w:rsidRPr="00A04909" w:rsidTr="00A04909"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5</w:t>
            </w:r>
          </w:p>
        </w:tc>
        <w:tc>
          <w:tcPr>
            <w:tcW w:w="7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 xml:space="preserve">Результаты итогового сочинения </w:t>
            </w:r>
            <w:proofErr w:type="gramStart"/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обучающихся</w:t>
            </w:r>
            <w:proofErr w:type="gramEnd"/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 xml:space="preserve"> 11 класса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4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Все члены ШМО, желающие поделиться своим методическим опытом.</w:t>
            </w: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</w:tr>
      <w:tr w:rsidR="00A04909" w:rsidRPr="00A04909" w:rsidTr="00A04909"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6</w:t>
            </w:r>
          </w:p>
        </w:tc>
        <w:tc>
          <w:tcPr>
            <w:tcW w:w="7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Итоги проведения тренировочных предметных экзаменов в 9-11 классах в формате ОГЭ и ЕГЭ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4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Учителя-предметники</w:t>
            </w:r>
          </w:p>
        </w:tc>
      </w:tr>
      <w:tr w:rsidR="00A04909" w:rsidRPr="00A04909" w:rsidTr="00A04909"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7</w:t>
            </w:r>
          </w:p>
        </w:tc>
        <w:tc>
          <w:tcPr>
            <w:tcW w:w="7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4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</w:tr>
    </w:tbl>
    <w:p w:rsidR="00A04909" w:rsidRPr="00A04909" w:rsidRDefault="00A04909" w:rsidP="00A04909">
      <w:pPr>
        <w:shd w:val="clear" w:color="auto" w:fill="FFFFFF"/>
        <w:spacing w:after="215" w:line="240" w:lineRule="auto"/>
        <w:jc w:val="center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</w:p>
    <w:p w:rsidR="00A04909" w:rsidRPr="00A04909" w:rsidRDefault="00A04909" w:rsidP="00A04909">
      <w:pPr>
        <w:shd w:val="clear" w:color="auto" w:fill="FFFFFF"/>
        <w:spacing w:after="215" w:line="240" w:lineRule="auto"/>
        <w:jc w:val="center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</w:r>
    </w:p>
    <w:p w:rsidR="00A04909" w:rsidRPr="00A04909" w:rsidRDefault="00A04909" w:rsidP="00A04909">
      <w:pPr>
        <w:shd w:val="clear" w:color="auto" w:fill="FFFFFF"/>
        <w:spacing w:after="215" w:line="240" w:lineRule="auto"/>
        <w:jc w:val="center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lastRenderedPageBreak/>
        <w:br/>
      </w:r>
    </w:p>
    <w:p w:rsidR="00A04909" w:rsidRPr="00A04909" w:rsidRDefault="00A04909" w:rsidP="00A04909">
      <w:pPr>
        <w:shd w:val="clear" w:color="auto" w:fill="FFFFFF"/>
        <w:spacing w:after="215" w:line="240" w:lineRule="auto"/>
        <w:jc w:val="center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</w:r>
    </w:p>
    <w:p w:rsidR="00A04909" w:rsidRPr="00A04909" w:rsidRDefault="00A04909" w:rsidP="00A04909">
      <w:pPr>
        <w:shd w:val="clear" w:color="auto" w:fill="FFFFFF"/>
        <w:spacing w:after="215" w:line="240" w:lineRule="auto"/>
        <w:jc w:val="center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</w:r>
    </w:p>
    <w:p w:rsidR="00A04909" w:rsidRPr="00A04909" w:rsidRDefault="00A04909" w:rsidP="00A04909">
      <w:pPr>
        <w:shd w:val="clear" w:color="auto" w:fill="FFFFFF"/>
        <w:spacing w:after="215" w:line="240" w:lineRule="auto"/>
        <w:jc w:val="center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</w:r>
    </w:p>
    <w:p w:rsidR="00A04909" w:rsidRPr="00A04909" w:rsidRDefault="00A04909" w:rsidP="00A04909">
      <w:pPr>
        <w:shd w:val="clear" w:color="auto" w:fill="FFFFFF"/>
        <w:spacing w:after="215" w:line="240" w:lineRule="auto"/>
        <w:jc w:val="center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Заседание № 4</w:t>
      </w:r>
    </w:p>
    <w:p w:rsidR="00A04909" w:rsidRPr="00A04909" w:rsidRDefault="00A04909" w:rsidP="00A04909">
      <w:pPr>
        <w:shd w:val="clear" w:color="auto" w:fill="FFFFFF"/>
        <w:spacing w:after="215" w:line="240" w:lineRule="auto"/>
        <w:jc w:val="center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</w:p>
    <w:p w:rsidR="00A04909" w:rsidRPr="00A04909" w:rsidRDefault="00A04909" w:rsidP="00A04909">
      <w:pPr>
        <w:shd w:val="clear" w:color="auto" w:fill="FFFFFF"/>
        <w:spacing w:after="215" w:line="240" w:lineRule="auto"/>
        <w:jc w:val="center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Развитие УУД и формирование компетенций обучающихся в области использования ИКТ технологий, учебно-исследовательской и проектной деятельности в ходе внедрения обновленных ФГОС 1-4 и 5 классы, а также реализации основной образовательной программы на всех уровнях обучения.</w:t>
      </w:r>
    </w:p>
    <w:p w:rsidR="00A04909" w:rsidRPr="00A04909" w:rsidRDefault="00A04909" w:rsidP="00A04909">
      <w:pPr>
        <w:shd w:val="clear" w:color="auto" w:fill="FFFFFF"/>
        <w:spacing w:after="215" w:line="240" w:lineRule="auto"/>
        <w:jc w:val="center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</w:r>
    </w:p>
    <w:p w:rsidR="00A04909" w:rsidRPr="00A04909" w:rsidRDefault="00A04909" w:rsidP="00A04909">
      <w:pPr>
        <w:shd w:val="clear" w:color="auto" w:fill="FFFFFF"/>
        <w:spacing w:after="215" w:line="240" w:lineRule="auto"/>
        <w:jc w:val="center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</w:r>
    </w:p>
    <w:tbl>
      <w:tblPr>
        <w:tblW w:w="140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56"/>
        <w:gridCol w:w="8796"/>
        <w:gridCol w:w="2135"/>
        <w:gridCol w:w="2583"/>
      </w:tblGrid>
      <w:tr w:rsidR="00A04909" w:rsidRPr="00A04909" w:rsidTr="00A04909"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№</w:t>
            </w:r>
          </w:p>
        </w:tc>
        <w:tc>
          <w:tcPr>
            <w:tcW w:w="8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ru-RU"/>
              </w:rPr>
              <w:t>Содержание деятельности</w:t>
            </w:r>
          </w:p>
        </w:tc>
        <w:tc>
          <w:tcPr>
            <w:tcW w:w="2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ru-RU"/>
              </w:rPr>
              <w:t>Сроки проведения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ru-RU"/>
              </w:rPr>
              <w:t>Ответственные</w:t>
            </w:r>
          </w:p>
        </w:tc>
      </w:tr>
      <w:tr w:rsidR="00A04909" w:rsidRPr="00A04909" w:rsidTr="00A04909"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1</w:t>
            </w:r>
          </w:p>
        </w:tc>
        <w:tc>
          <w:tcPr>
            <w:tcW w:w="8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 xml:space="preserve">Итоги сопровождения проектной деятельности </w:t>
            </w:r>
            <w:proofErr w:type="gramStart"/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обучающихся</w:t>
            </w:r>
            <w:proofErr w:type="gramEnd"/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 xml:space="preserve"> в 2022-2023 учебном году</w:t>
            </w: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21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март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Учителя МО</w:t>
            </w:r>
          </w:p>
        </w:tc>
      </w:tr>
      <w:tr w:rsidR="00A04909" w:rsidRPr="00A04909" w:rsidTr="00A04909"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2</w:t>
            </w:r>
          </w:p>
        </w:tc>
        <w:tc>
          <w:tcPr>
            <w:tcW w:w="8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Анализ результатов промежуточного контроля знаний за 3 четверть. Проблемы. Пути решения.</w:t>
            </w: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04909" w:rsidRPr="00A04909" w:rsidRDefault="00A04909" w:rsidP="00A049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</w:tr>
      <w:tr w:rsidR="00A04909" w:rsidRPr="00A04909" w:rsidTr="00A04909"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3</w:t>
            </w:r>
          </w:p>
        </w:tc>
        <w:tc>
          <w:tcPr>
            <w:tcW w:w="8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Планирование проведения предметной недели.</w:t>
            </w: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Распределение обязанностей, назначение ответственных за мероприятия по классам.</w:t>
            </w: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lastRenderedPageBreak/>
              <w:t xml:space="preserve">Раздача заданий </w:t>
            </w:r>
            <w:proofErr w:type="gramStart"/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для</w:t>
            </w:r>
            <w:proofErr w:type="gramEnd"/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 xml:space="preserve"> обучающихся.</w:t>
            </w: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Анализ проведѐнной недели.</w:t>
            </w:r>
          </w:p>
        </w:tc>
        <w:tc>
          <w:tcPr>
            <w:tcW w:w="2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Учителя МО</w:t>
            </w:r>
          </w:p>
        </w:tc>
      </w:tr>
      <w:tr w:rsidR="00A04909" w:rsidRPr="00A04909" w:rsidTr="00A04909"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lastRenderedPageBreak/>
              <w:t>4</w:t>
            </w:r>
          </w:p>
        </w:tc>
        <w:tc>
          <w:tcPr>
            <w:tcW w:w="8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2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Руководитель МО</w:t>
            </w:r>
          </w:p>
        </w:tc>
      </w:tr>
      <w:tr w:rsidR="00A04909" w:rsidRPr="00A04909" w:rsidTr="00A04909"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5</w:t>
            </w:r>
          </w:p>
        </w:tc>
        <w:tc>
          <w:tcPr>
            <w:tcW w:w="8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2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</w:tr>
    </w:tbl>
    <w:p w:rsidR="00A04909" w:rsidRPr="00A04909" w:rsidRDefault="00A04909" w:rsidP="00A04909">
      <w:pPr>
        <w:shd w:val="clear" w:color="auto" w:fill="FFFFFF"/>
        <w:spacing w:after="215" w:line="240" w:lineRule="auto"/>
        <w:jc w:val="center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</w:p>
    <w:p w:rsidR="00A04909" w:rsidRPr="00A04909" w:rsidRDefault="00A04909" w:rsidP="00A04909">
      <w:pPr>
        <w:shd w:val="clear" w:color="auto" w:fill="FFFFFF"/>
        <w:spacing w:after="215" w:line="240" w:lineRule="auto"/>
        <w:jc w:val="center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</w:p>
    <w:p w:rsidR="00A04909" w:rsidRPr="00A04909" w:rsidRDefault="00A04909" w:rsidP="00A04909">
      <w:pPr>
        <w:shd w:val="clear" w:color="auto" w:fill="FFFFFF"/>
        <w:spacing w:after="215" w:line="240" w:lineRule="auto"/>
        <w:jc w:val="center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Заседание № 5</w:t>
      </w:r>
    </w:p>
    <w:p w:rsidR="00A04909" w:rsidRPr="00A04909" w:rsidRDefault="00A04909" w:rsidP="00A04909">
      <w:pPr>
        <w:shd w:val="clear" w:color="auto" w:fill="FFFFFF"/>
        <w:spacing w:after="215" w:line="240" w:lineRule="auto"/>
        <w:jc w:val="center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</w:r>
    </w:p>
    <w:p w:rsidR="00A04909" w:rsidRPr="00A04909" w:rsidRDefault="00A04909" w:rsidP="00A04909">
      <w:pPr>
        <w:shd w:val="clear" w:color="auto" w:fill="FFFFFF"/>
        <w:spacing w:after="215" w:line="240" w:lineRule="auto"/>
        <w:jc w:val="center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Подведение итогов работы ШМО учите</w:t>
      </w:r>
      <w:r w:rsidR="00957DC7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 xml:space="preserve">лей русского языка и </w:t>
      </w:r>
      <w:r w:rsidRPr="00A04909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 xml:space="preserve"> лите</w:t>
      </w:r>
      <w:r w:rsidR="00957DC7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ратуры</w:t>
      </w:r>
      <w:r w:rsidRPr="00A04909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 xml:space="preserve"> за 2022-2023 учебный год. Планирование работы ШМО на 2023-2024 у4чебный год.</w:t>
      </w:r>
    </w:p>
    <w:p w:rsidR="00A04909" w:rsidRPr="00A04909" w:rsidRDefault="00A04909" w:rsidP="00A04909">
      <w:pPr>
        <w:shd w:val="clear" w:color="auto" w:fill="FFFFFF"/>
        <w:spacing w:after="215" w:line="240" w:lineRule="auto"/>
        <w:jc w:val="center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</w:r>
    </w:p>
    <w:p w:rsidR="00A04909" w:rsidRPr="00A04909" w:rsidRDefault="00A04909" w:rsidP="00A04909">
      <w:pPr>
        <w:shd w:val="clear" w:color="auto" w:fill="FFFFFF"/>
        <w:spacing w:after="215" w:line="240" w:lineRule="auto"/>
        <w:jc w:val="center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</w:r>
    </w:p>
    <w:p w:rsidR="00A04909" w:rsidRPr="00A04909" w:rsidRDefault="00A04909" w:rsidP="00A04909">
      <w:pPr>
        <w:shd w:val="clear" w:color="auto" w:fill="FFFFFF"/>
        <w:spacing w:after="215" w:line="240" w:lineRule="auto"/>
        <w:jc w:val="center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</w:r>
    </w:p>
    <w:p w:rsidR="00A04909" w:rsidRPr="00A04909" w:rsidRDefault="00A04909" w:rsidP="00A04909">
      <w:pPr>
        <w:shd w:val="clear" w:color="auto" w:fill="FFFFFF"/>
        <w:spacing w:after="215" w:line="240" w:lineRule="auto"/>
        <w:jc w:val="center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A04909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</w:r>
    </w:p>
    <w:tbl>
      <w:tblPr>
        <w:tblW w:w="140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55"/>
        <w:gridCol w:w="8904"/>
        <w:gridCol w:w="2038"/>
        <w:gridCol w:w="2573"/>
      </w:tblGrid>
      <w:tr w:rsidR="00A04909" w:rsidRPr="00A04909" w:rsidTr="00A04909"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№</w:t>
            </w:r>
          </w:p>
        </w:tc>
        <w:tc>
          <w:tcPr>
            <w:tcW w:w="8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ru-RU"/>
              </w:rPr>
              <w:t>Содержание деятельности</w:t>
            </w:r>
          </w:p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ru-RU"/>
              </w:rPr>
              <w:t>Сроки проведения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ru-RU"/>
              </w:rPr>
              <w:t>Ответственные</w:t>
            </w:r>
          </w:p>
        </w:tc>
      </w:tr>
      <w:tr w:rsidR="00A04909" w:rsidRPr="00A04909" w:rsidTr="00A04909">
        <w:trPr>
          <w:trHeight w:val="885"/>
        </w:trPr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1</w:t>
            </w:r>
          </w:p>
        </w:tc>
        <w:tc>
          <w:tcPr>
            <w:tcW w:w="8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tbl>
            <w:tblPr>
              <w:tblW w:w="8625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8609"/>
              <w:gridCol w:w="16"/>
            </w:tblGrid>
            <w:tr w:rsidR="00A04909" w:rsidRPr="00A04909">
              <w:trPr>
                <w:trHeight w:val="900"/>
              </w:trPr>
              <w:tc>
                <w:tcPr>
                  <w:tcW w:w="82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04909" w:rsidRPr="00A04909" w:rsidRDefault="00A04909" w:rsidP="00A04909">
                  <w:pPr>
                    <w:spacing w:after="215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 w:rsidRPr="00A04909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Итоговая аттестация обучающихся: подготовка выпускников к проведению ОГЭ и ЕГЭ.</w:t>
                  </w:r>
                </w:p>
              </w:tc>
              <w:tc>
                <w:tcPr>
                  <w:tcW w:w="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04909" w:rsidRPr="00A04909" w:rsidRDefault="00A04909" w:rsidP="00A04909">
                  <w:pPr>
                    <w:spacing w:after="215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</w:p>
              </w:tc>
            </w:tr>
          </w:tbl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19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  <w:p w:rsidR="00A04909" w:rsidRPr="00A04909" w:rsidRDefault="00A04909" w:rsidP="00A04909">
            <w:pPr>
              <w:spacing w:after="215" w:line="240" w:lineRule="auto"/>
              <w:jc w:val="center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май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Учителя-предметники</w:t>
            </w:r>
          </w:p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</w:tr>
      <w:tr w:rsidR="00A04909" w:rsidRPr="00A04909" w:rsidTr="00A04909">
        <w:tc>
          <w:tcPr>
            <w:tcW w:w="2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2</w:t>
            </w:r>
          </w:p>
        </w:tc>
        <w:tc>
          <w:tcPr>
            <w:tcW w:w="86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 xml:space="preserve">Анализ результатов Всероссийских проверочных работ по </w:t>
            </w: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lastRenderedPageBreak/>
              <w:t>предметам гуманитарного цикла.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04909" w:rsidRPr="00A04909" w:rsidRDefault="00A04909" w:rsidP="00A049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Руководитель</w:t>
            </w:r>
          </w:p>
        </w:tc>
      </w:tr>
      <w:tr w:rsidR="00A04909" w:rsidRPr="00A04909" w:rsidTr="00A04909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04909" w:rsidRPr="00A04909" w:rsidRDefault="00A04909" w:rsidP="00A049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04909" w:rsidRPr="00A04909" w:rsidRDefault="00A04909" w:rsidP="00A049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04909" w:rsidRPr="00A04909" w:rsidRDefault="00A04909" w:rsidP="00A049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ШМО</w:t>
            </w:r>
          </w:p>
        </w:tc>
      </w:tr>
      <w:tr w:rsidR="00A04909" w:rsidRPr="00A04909" w:rsidTr="00A04909"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lastRenderedPageBreak/>
              <w:t>3</w:t>
            </w:r>
          </w:p>
        </w:tc>
        <w:tc>
          <w:tcPr>
            <w:tcW w:w="8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Рассмотрение «Федерального перечня учебников» на 2023-2024 учебный год.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04909" w:rsidRPr="00A04909" w:rsidRDefault="00A04909" w:rsidP="00A049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Учителя МО</w:t>
            </w:r>
          </w:p>
        </w:tc>
      </w:tr>
      <w:tr w:rsidR="00A04909" w:rsidRPr="00A04909" w:rsidTr="00A04909"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4</w:t>
            </w:r>
          </w:p>
        </w:tc>
        <w:tc>
          <w:tcPr>
            <w:tcW w:w="8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Сообщение о выполнении программ.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04909" w:rsidRPr="00A04909" w:rsidRDefault="00A04909" w:rsidP="00A049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</w:tr>
      <w:tr w:rsidR="00A04909" w:rsidRPr="00A04909" w:rsidTr="00A04909"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5</w:t>
            </w:r>
          </w:p>
        </w:tc>
        <w:tc>
          <w:tcPr>
            <w:tcW w:w="8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Итоги работы методического объединения за II полугодие. Основные направления работы в 2023-2024 учебном году.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04909" w:rsidRPr="00A04909" w:rsidRDefault="00A04909" w:rsidP="00A049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909" w:rsidRPr="00A04909" w:rsidRDefault="00A04909" w:rsidP="00A04909">
            <w:pPr>
              <w:spacing w:after="215" w:line="240" w:lineRule="auto"/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</w:pPr>
            <w:r w:rsidRPr="00A04909">
              <w:rPr>
                <w:rFonts w:ascii="Arial" w:eastAsia="Times New Roman" w:hAnsi="Arial" w:cs="Arial"/>
                <w:color w:val="000000"/>
                <w:sz w:val="30"/>
                <w:szCs w:val="30"/>
                <w:lang w:eastAsia="ru-RU"/>
              </w:rPr>
              <w:t>Руководитель МО</w:t>
            </w:r>
          </w:p>
        </w:tc>
      </w:tr>
    </w:tbl>
    <w:p w:rsidR="00124AC7" w:rsidRDefault="00124AC7"/>
    <w:sectPr w:rsidR="00124AC7" w:rsidSect="00126933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C6F7C"/>
    <w:multiLevelType w:val="multilevel"/>
    <w:tmpl w:val="8B244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4E4A81"/>
    <w:multiLevelType w:val="multilevel"/>
    <w:tmpl w:val="1A86C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517624"/>
    <w:multiLevelType w:val="multilevel"/>
    <w:tmpl w:val="29CAA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7F26E5"/>
    <w:multiLevelType w:val="multilevel"/>
    <w:tmpl w:val="B8D09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4909"/>
    <w:rsid w:val="00124AC7"/>
    <w:rsid w:val="00126933"/>
    <w:rsid w:val="004273A8"/>
    <w:rsid w:val="00670A53"/>
    <w:rsid w:val="0072774B"/>
    <w:rsid w:val="00957DC7"/>
    <w:rsid w:val="00A04909"/>
    <w:rsid w:val="00D90BEF"/>
    <w:rsid w:val="00E05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AC7"/>
  </w:style>
  <w:style w:type="paragraph" w:styleId="3">
    <w:name w:val="heading 3"/>
    <w:basedOn w:val="a"/>
    <w:link w:val="30"/>
    <w:uiPriority w:val="9"/>
    <w:qFormat/>
    <w:rsid w:val="00A049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0490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04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9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5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23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14</Pages>
  <Words>1614</Words>
  <Characters>9200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</dc:creator>
  <cp:lastModifiedBy>Lab</cp:lastModifiedBy>
  <cp:revision>4</cp:revision>
  <dcterms:created xsi:type="dcterms:W3CDTF">2022-09-26T04:12:00Z</dcterms:created>
  <dcterms:modified xsi:type="dcterms:W3CDTF">2022-10-06T02:54:00Z</dcterms:modified>
</cp:coreProperties>
</file>